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AF" w:rsidRPr="002852AF" w:rsidRDefault="00630025" w:rsidP="00D652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2D1704"/>
          <w:sz w:val="26"/>
          <w:szCs w:val="26"/>
          <w:lang w:eastAsia="ru-RU"/>
        </w:rPr>
        <w:drawing>
          <wp:inline distT="0" distB="0" distL="0" distR="0">
            <wp:extent cx="6345141" cy="9191708"/>
            <wp:effectExtent l="0" t="0" r="0" b="0"/>
            <wp:docPr id="2" name="Рисунок 2" descr="C:\Users\Вагин Антон\Desktop\Рисунок 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гин Антон\Desktop\Рисунок (25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41" cy="91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852AF"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lastRenderedPageBreak/>
        <w:t>профессиональная этика</w:t>
      </w:r>
      <w:r w:rsidR="002852AF"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совокупность моральных норм, которые определяют отношение человека к своему профессиональному долгу;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t>кодекс профессиональной этики работников Учреждения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свод норм подобающего поведения для работников Учреждения;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t>материальная выгода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приобретение, которое может быть получено работником Учреждения,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t>личная выгода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заинтересованность работника Учреждения,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t>конфликт интересов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ситуация, при которой возникает противоречие между заинтересованностью работника Учреждения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proofErr w:type="gramStart"/>
      <w:r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t>коррупция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 от имени или в интересах юридического лица;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i/>
          <w:iCs/>
          <w:color w:val="2D1704"/>
          <w:sz w:val="26"/>
          <w:szCs w:val="26"/>
          <w:lang w:eastAsia="ru-RU"/>
        </w:rPr>
        <w:t>конфиденциальная информация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2.2.Настоящий Кодекс служит следующим целям: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установления этических норм и правил служебного поведения работников Учреждения для достойного выполнения ими своей профессиональной деятельности;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выработке у работников потребности соблюдения профессионально </w:t>
      </w: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-э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тических норм поведения;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обеспечения единых норм поведения работников Учреждения.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2.3.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содействие формированию ценностно-этической основы профессиональной деятельности и взаимоотношений в коллективе;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обеспечение гарантий осуществления прав граждан в сфере дополнительного образования;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содействие повышению профессионального авторитета коллектива;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определение профессионально-этического стандарта антикоррупционного поведения.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2.4. Деятельность работника Учреждения основывается на следующих принципах профессиональной этики: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соблюдение законности;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социальная ответственность;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поддержание высоких стандартов профессиональной деятельности;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соблюдение правил делового поведения;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следование лучшим практикам корпоративного управления;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следование принципу добросовестной конкуренции;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повышение доверия граждан к деятельности Учреждения;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проявление лояльности, справедливости и гуманизма;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добросовестность;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объективности и честности при принятии кадровых решений;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конфиденциальность;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беспристрастность;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соблюдение этических стандартов и общих нравственных норм;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высокое качество предоставляемых услуг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3. Этические правила поведения работников при выполнении ими трудовых обязанностей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3.2. Работники, сознавая ответственность перед государством, обществом и гражданами, призваны: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осуществлять свою деятельность в пределах полномочий и на высоком профессиональном уровне;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уважать честь и достоинство учащихся и других участников образовательных отношений;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работника;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проявлять корректность и внимательность к учащимся, их родителям (законным представителям) и коллегам;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проявлять толерантность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соблюдать установленные действующим законодательством ограничения и запреты при осуществлении педагогической деятельности;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Учреждения;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3.3. В целях противодействия коррупции работнику рекомендуется: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3.4. Работник может обрабатывать и передавать служебную информацию при соблюдении действующих в Учреждении норм и требований, принятых в соответствии с </w:t>
      </w:r>
      <w:hyperlink r:id="rId7" w:history="1">
        <w:r w:rsidRPr="002852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E5DA7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 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Российской Федерации.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3.5.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 xml:space="preserve">3.6. Работникам надлежит принимать меры по недопущению </w:t>
      </w:r>
      <w:proofErr w:type="spell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коррупционно</w:t>
      </w:r>
      <w:proofErr w:type="spell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 опасного поведения работников, своим личным поведением подавать пример честности, беспристрастности и справедливости.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3.7.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коррупционно</w:t>
      </w:r>
      <w:proofErr w:type="spell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3.8. При выполнении трудовых обязанностей работник не допускает: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пренебрежительных отзывов о деятельности своего Учреждения или проведения необоснованные сравнения его с другими Учреждениями;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преувеличения своей значимости и профессиональных возможностей;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проявления лести, лицемерия, назойливости, лжи и лукавства;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конверсионных групп;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3.9.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3.10.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3.11.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3.12. При разрешении конфликтной ситуации, возникшей между работниками Учреждения, приоритетным является учет интересов Учреждения.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3.13. Внешний вид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 и чувство меры во внешнем виде.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4. Обязательства педагогических работников перед учащимися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4.1. Педагогические работники в процессе взаимодействия с учащимися: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признают уникальность, индивидуальность и определенные личные потребности каждого;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уважают честь и достоинство учащихся и других участников образовательных отношений;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сами выбирают подходящий стиль общения, основанный на взаимном уважении;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учитывают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развивают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применяют педагогически обоснованные и обеспечивающие высокое качество образования формы, методы обучения и воспитания;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 оценке поведения и достижений учащихся стремятся укреплять их самоуважение и веру в свои силы, показывают возможности совершенствования, повышают мотивацию обучения;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проявляют толерантность;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прививают им ценности, созвучные с международными стандартами прав человека;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стремятся стать для них положительным примером;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567" w:firstLine="142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4.2. В процессе взаимодействия с учащимися педагогические работники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обязаны воздерживаться от: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567" w:firstLine="142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навязывания им своих взглядов, убеждений и предпочтений;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567" w:firstLine="142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оценки их личности и личности их законных представителей;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567" w:firstLine="142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предвзятой и необъективной оценки их деятельности и поступков;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567" w:firstLine="142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предвзятой и необъективной оценки действий законных представителей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учащихся;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        требовать дополнительную плату за образовательные услуги (консультации, подготовку к олимпиадам и т.п.);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        проводить на учебных занятиях явную политическую или религиозную агитацию;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        употреблять алкогольные напитки накануне и во время исполнения должностных обязанностей;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         курить в помещениях и на территории Учреждения.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5. Обязательства педагогических работников перед родителями (законными представителями) несовершеннолетних учащихся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5.1.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5.2. Педагогические работники в процессе взаимодействия с родителями (законными представителями</w:t>
      </w: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)н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есовершеннолетних учащихся должны: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начинать общение с приветствия;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помнить, что большинство </w:t>
      </w: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обратившихся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, как правило, столкнулись с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проявлять внимательность, тактичность, доброжелательность, желание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помочь;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выслушивать объяснения или вопросы внимательно, не перебивая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говорящего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, проявляя доброжелательность и уважение к собеседнику;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относиться почтительно к людям преклонного возраста, ветеранам,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инвалидам, оказывать им необходимую помощь;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высказываться в корректной и убедительной форме; если требуется,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спокойно, без раздражения повторять и разъяснять смысл сказанного;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выслушать обращение и уяснить суть изложенной проблемы, </w:t>
      </w: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</w:t>
      </w:r>
      <w:proofErr w:type="gramEnd"/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необходимости в корректной форме задать уточняющие вопросы;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разъяснить при необходимости требования действующего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законодательства и локальных актов по обсуждаемому вопросу;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5.3. В процессе взаимодействия с родителями (законными представителями) несовершеннолетних учащихся педагогические работники не должны: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заставлять их необоснованно долго ожидать приема;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перебивать их в грубой форме;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проявлять раздражение и недовольство по отношению к ним;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разговаривать по телефону, игнорируя их присутствие;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разглашать высказанное учащимися мнение о своих родителях (законных представителях) несовершеннолетних учащихся;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переносить свое отношение к родителям (законным представителям) несовершеннолетних учащихся на оценку личности и достижений их детей.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5.4. Прилагать все усилия, чтобы поощрить родителей (законных представителей) несовершеннолетних учащихся активно участвовать в образовании учащихся и поддерживать тем самым процесс обучения, гарантируя выбор самой оптимальной и подходящей для учащихся формы работы.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5.5.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5.6. В случае конфликтного поведения со стороны родителя (законного представителя) несовершеннолетнего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6. Обязательства педагогических работников перед коллегами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6.1. Педагогические работники в процессе взаимодействия с коллегами: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поддерживают и продвигают их интересы.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6.2. В процессе взаимодействия с коллегами педагогические работники обязаны воздерживаться </w:t>
      </w: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от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</w:t>
      </w:r>
      <w:proofErr w:type="gramEnd"/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 своей;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предвзятого и необъективного отношения к коллегам;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обсуждения их недостатков и личной жизни.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7. Обязательства работников перед руководством Учреждения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7.1. Педагогические работники выполняют разумные указания руководства и имеют право подвергнуть их сомнению в порядке, установленном действующим законодательством.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7.2. В процессе взаимодействия с руководством работники обязаны воздерживаться от заискивания перед ним.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8. Обязательства администрации Учреждения перед работниками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8.1. Быть для других педагогических работников образцом профессионализма, безупречной репутации, способствовать формированию в 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Учреждении благоприятного для эффективной работы морально-психологического климата.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8.2. Делать все возможное для полного раскрытия способностей и умений каждого педагогического работника.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8.3. Представителям администрации следует: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формировать установки на сознательное соблюдение норм настоящего Кодекса;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быть примером неукоснительного соблюдения принципов и норм настоящего Кодекса;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помогать работникам словом и делом, оказывать морально-психологическую помощь и поддержку, вникать в запросы и нужды;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оставаться скромным в потребностях и запросах на работе, так и в быту.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8.4. Администрация не имеет морального права: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перекладывать свою ответственность на подчиненных;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использовать служебное положение в личных интересах;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проявлять формализм, высокомерие, грубость;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создавать условия для наушничества и доносительства в коллективе;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обсуждать с подчиненными действия вышестоящих руководителей;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9. Ответственность за нарушение положений Кодекса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>9.1. Нарушение работником положений настоящего Кодекса рассматривается на заседаниях коллегиальных органов управления, предусмотренных уставом Учреждения, и (или) комиссии по урегулированию споров между участниками образовательных отношений.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t xml:space="preserve">9.2.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</w:t>
      </w:r>
      <w:r w:rsidRPr="002852AF"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  <w:lastRenderedPageBreak/>
        <w:t>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 xml:space="preserve">10. </w:t>
      </w:r>
      <w:proofErr w:type="gramStart"/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>Контроль за</w:t>
      </w:r>
      <w:proofErr w:type="gramEnd"/>
      <w:r w:rsidRPr="002852AF">
        <w:rPr>
          <w:rFonts w:ascii="Times New Roman" w:eastAsia="Times New Roman" w:hAnsi="Times New Roman" w:cs="Times New Roman"/>
          <w:b/>
          <w:bCs/>
          <w:color w:val="2D1704"/>
          <w:sz w:val="26"/>
          <w:szCs w:val="26"/>
          <w:lang w:eastAsia="ru-RU"/>
        </w:rPr>
        <w:t xml:space="preserve"> соблюдением настоящего Положения</w:t>
      </w:r>
    </w:p>
    <w:p w:rsidR="002852AF" w:rsidRPr="002852AF" w:rsidRDefault="002852AF" w:rsidP="002852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D1704"/>
          <w:sz w:val="26"/>
          <w:szCs w:val="26"/>
          <w:lang w:eastAsia="ru-RU"/>
        </w:rPr>
      </w:pPr>
      <w:r w:rsidRPr="00285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10.1. </w:t>
      </w:r>
      <w:proofErr w:type="gramStart"/>
      <w:r w:rsidRPr="00285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85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настоящего Кодекса осуществляет совет Учреждения.</w:t>
      </w:r>
    </w:p>
    <w:p w:rsidR="002852AF" w:rsidRPr="002852AF" w:rsidRDefault="002852AF" w:rsidP="002852AF">
      <w:pPr>
        <w:numPr>
          <w:ilvl w:val="0"/>
          <w:numId w:val="1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2852AF" w:rsidRDefault="002852AF" w:rsidP="002852A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color w:val="2D1704"/>
          <w:sz w:val="20"/>
          <w:szCs w:val="20"/>
        </w:rPr>
      </w:pPr>
    </w:p>
    <w:p w:rsidR="002852AF" w:rsidRDefault="002852AF"/>
    <w:sectPr w:rsidR="0028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2B7"/>
    <w:multiLevelType w:val="multilevel"/>
    <w:tmpl w:val="6A3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F"/>
    <w:rsid w:val="000E7F91"/>
    <w:rsid w:val="002852AF"/>
    <w:rsid w:val="00630025"/>
    <w:rsid w:val="00D6525B"/>
    <w:rsid w:val="00D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2AF"/>
  </w:style>
  <w:style w:type="character" w:styleId="a4">
    <w:name w:val="Hyperlink"/>
    <w:basedOn w:val="a0"/>
    <w:uiPriority w:val="99"/>
    <w:semiHidden/>
    <w:unhideWhenUsed/>
    <w:rsid w:val="00285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2AF"/>
  </w:style>
  <w:style w:type="character" w:styleId="a4">
    <w:name w:val="Hyperlink"/>
    <w:basedOn w:val="a0"/>
    <w:uiPriority w:val="99"/>
    <w:semiHidden/>
    <w:unhideWhenUsed/>
    <w:rsid w:val="00285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№2</dc:creator>
  <cp:lastModifiedBy>Вагин Антон</cp:lastModifiedBy>
  <cp:revision>5</cp:revision>
  <dcterms:created xsi:type="dcterms:W3CDTF">2016-07-25T05:56:00Z</dcterms:created>
  <dcterms:modified xsi:type="dcterms:W3CDTF">2019-01-22T12:06:00Z</dcterms:modified>
</cp:coreProperties>
</file>